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47" w:rsidRPr="00F30BC8" w:rsidRDefault="00671647" w:rsidP="006716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BC8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</w:p>
    <w:p w:rsidR="00671647" w:rsidRPr="00F30BC8" w:rsidRDefault="00671647" w:rsidP="00671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C8">
        <w:rPr>
          <w:rFonts w:ascii="Times New Roman" w:hAnsi="Times New Roman" w:cs="Times New Roman"/>
          <w:b/>
          <w:sz w:val="24"/>
          <w:szCs w:val="24"/>
        </w:rPr>
        <w:t>CLASS: - M.Sc. (</w:t>
      </w:r>
      <w:proofErr w:type="spellStart"/>
      <w:r w:rsidRPr="00F30BC8"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 w:rsidRPr="00F30BC8">
        <w:rPr>
          <w:rFonts w:ascii="Times New Roman" w:hAnsi="Times New Roman" w:cs="Times New Roman"/>
          <w:b/>
          <w:sz w:val="24"/>
          <w:szCs w:val="24"/>
        </w:rPr>
        <w:t xml:space="preserve">)      </w:t>
      </w:r>
      <w:r w:rsidRPr="00F30BC8">
        <w:rPr>
          <w:rFonts w:ascii="Times New Roman" w:hAnsi="Times New Roman" w:cs="Times New Roman"/>
          <w:b/>
          <w:sz w:val="24"/>
          <w:szCs w:val="24"/>
        </w:rPr>
        <w:tab/>
      </w:r>
      <w:r w:rsidRPr="00F30BC8">
        <w:rPr>
          <w:rFonts w:ascii="Times New Roman" w:hAnsi="Times New Roman" w:cs="Times New Roman"/>
          <w:b/>
          <w:sz w:val="24"/>
          <w:szCs w:val="24"/>
        </w:rPr>
        <w:tab/>
      </w:r>
      <w:r w:rsidRPr="00F30BC8">
        <w:rPr>
          <w:rFonts w:ascii="Times New Roman" w:hAnsi="Times New Roman" w:cs="Times New Roman"/>
          <w:b/>
          <w:sz w:val="24"/>
          <w:szCs w:val="24"/>
        </w:rPr>
        <w:tab/>
      </w:r>
      <w:r w:rsidRPr="00F30BC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0BC8">
        <w:rPr>
          <w:rFonts w:ascii="Times New Roman" w:hAnsi="Times New Roman" w:cs="Times New Roman"/>
          <w:b/>
          <w:sz w:val="24"/>
          <w:szCs w:val="24"/>
        </w:rPr>
        <w:t>SEMESTER</w:t>
      </w:r>
      <w:proofErr w:type="gramStart"/>
      <w:r w:rsidRPr="00F30BC8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F30B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3rd</w:t>
      </w:r>
      <w:r w:rsidRPr="00F30BC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30BC8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(2025-26)</w:t>
      </w:r>
    </w:p>
    <w:p w:rsidR="00671647" w:rsidRDefault="00671647" w:rsidP="00671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0BC8">
        <w:rPr>
          <w:rFonts w:ascii="Times New Roman" w:hAnsi="Times New Roman" w:cs="Times New Roman"/>
          <w:b/>
          <w:sz w:val="24"/>
          <w:szCs w:val="24"/>
        </w:rPr>
        <w:t>Name :</w:t>
      </w:r>
      <w:proofErr w:type="gramEnd"/>
      <w:r w:rsidRPr="00F30BC8">
        <w:rPr>
          <w:rFonts w:ascii="Times New Roman" w:hAnsi="Times New Roman" w:cs="Times New Roman"/>
          <w:b/>
          <w:sz w:val="24"/>
          <w:szCs w:val="24"/>
        </w:rPr>
        <w:t xml:space="preserve"> - Dr. </w:t>
      </w:r>
      <w:proofErr w:type="spellStart"/>
      <w:r w:rsidRPr="00F30BC8">
        <w:rPr>
          <w:rFonts w:ascii="Times New Roman" w:hAnsi="Times New Roman" w:cs="Times New Roman"/>
          <w:b/>
          <w:sz w:val="24"/>
          <w:szCs w:val="24"/>
        </w:rPr>
        <w:t>Pushpander</w:t>
      </w:r>
      <w:proofErr w:type="spellEnd"/>
      <w:r w:rsidRPr="00F30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BC8">
        <w:rPr>
          <w:rFonts w:ascii="Times New Roman" w:hAnsi="Times New Roman" w:cs="Times New Roman"/>
          <w:b/>
          <w:sz w:val="24"/>
          <w:szCs w:val="24"/>
        </w:rPr>
        <w:t>Kadian</w:t>
      </w:r>
      <w:proofErr w:type="spellEnd"/>
      <w:r w:rsidRPr="00F30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BC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Designation: Professor</w:t>
      </w:r>
    </w:p>
    <w:p w:rsidR="00671647" w:rsidRPr="00F30BC8" w:rsidRDefault="00671647" w:rsidP="006716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647" w:rsidRPr="00F30BC8" w:rsidRDefault="00671647" w:rsidP="00671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Paper: Ordinary Differential Equations</w:t>
      </w:r>
    </w:p>
    <w:p w:rsidR="00671647" w:rsidRPr="00F30BC8" w:rsidRDefault="00671647" w:rsidP="006716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90" w:type="dxa"/>
        <w:tblInd w:w="-459" w:type="dxa"/>
        <w:tblLook w:val="04A0"/>
      </w:tblPr>
      <w:tblGrid>
        <w:gridCol w:w="3192"/>
        <w:gridCol w:w="7298"/>
      </w:tblGrid>
      <w:tr w:rsidR="00671647" w:rsidRPr="00F30BC8" w:rsidTr="008C65D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</w:p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Syllabus to be covered</w:t>
            </w:r>
          </w:p>
        </w:tc>
      </w:tr>
      <w:tr w:rsidR="00671647" w:rsidRPr="00F30BC8" w:rsidTr="008C65D3">
        <w:trPr>
          <w:trHeight w:val="134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August,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47" w:rsidRPr="00F30BC8" w:rsidRDefault="00671647" w:rsidP="008C6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Preliminaries, ε-approximate solution, Cauchy-Euler construction of </w:t>
            </w:r>
            <w:proofErr w:type="gram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ε-approximate solution of an initial value problem,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Equicontinuous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family of functions, Ascoli-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Arzela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Lemma, Cauchy-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Peano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existence theorem.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Lipschitz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condition,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Picards-Lindelof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existence and uniqueness theorem for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=f(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t,y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), Solution of initial-value problems by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Picards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method, Dependence of solutions on initial conditions</w:t>
            </w:r>
          </w:p>
        </w:tc>
      </w:tr>
      <w:tr w:rsidR="00671647" w:rsidRPr="00F30BC8" w:rsidTr="008C65D3">
        <w:trPr>
          <w:trHeight w:val="10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47" w:rsidRPr="00F30BC8" w:rsidRDefault="00671647" w:rsidP="008C6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Linear systems, Matrix method for homogeneous first order system of linear differential equations, Fundamental set of solutions, Fundamental matrix of solutions,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Wronskian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of solutions, Basic theory of the homogeneous linear system, Abel-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Liouville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formula, Non- homogeneous linear system. Strum Theory, Self-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adjoint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equations of the second order, Abel formula, Strum Separation theorem, Strum Fundamental comparison theorem.</w:t>
            </w:r>
          </w:p>
        </w:tc>
      </w:tr>
      <w:tr w:rsidR="00671647" w:rsidRPr="00F30BC8" w:rsidTr="008C65D3">
        <w:trPr>
          <w:trHeight w:val="56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Nonlinear differential systems, Phase plane, Path, Critical points, Autonomous systems, Isolated critical points, Path approaching a critical point, Path entering a critical point, Types of critical points- Center, Saddle points, Spiral points, Node points, Stability of critical points, Asymptotically stable points, Unstable points, Critical points and paths of linear systems. Almost linear systems.</w:t>
            </w:r>
          </w:p>
        </w:tc>
      </w:tr>
      <w:tr w:rsidR="00671647" w:rsidRPr="00F30BC8" w:rsidTr="008C65D3">
        <w:trPr>
          <w:trHeight w:val="8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Nonlinear conservative dynamical system, Dependence on a parameter,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Liapunov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direct method, Limit cycles, Periodic solutions,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Bendixson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nonexistence criterion,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Poincore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Bendixson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theorem(statement only), Index of a critical point. Strum-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Liouville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problems,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Orthogonality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of characteristic functions.</w:t>
            </w:r>
          </w:p>
        </w:tc>
      </w:tr>
    </w:tbl>
    <w:p w:rsidR="00671647" w:rsidRPr="00F30BC8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Pr="00F30BC8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Default="00671647" w:rsidP="00671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Pushpander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Kadian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</w:p>
    <w:p w:rsidR="00671647" w:rsidRPr="00F30BC8" w:rsidRDefault="00671647" w:rsidP="00671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Professor</w:t>
      </w:r>
    </w:p>
    <w:p w:rsidR="00671647" w:rsidRPr="00F30BC8" w:rsidRDefault="00671647" w:rsidP="00671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Pr="00F30BC8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Pr="00F30BC8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Pr="00F30BC8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Pr="00F30BC8" w:rsidRDefault="00671647" w:rsidP="006716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BC8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</w:p>
    <w:p w:rsidR="00671647" w:rsidRPr="00F30BC8" w:rsidRDefault="00671647" w:rsidP="00671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C8">
        <w:rPr>
          <w:rFonts w:ascii="Times New Roman" w:hAnsi="Times New Roman" w:cs="Times New Roman"/>
          <w:b/>
          <w:sz w:val="24"/>
          <w:szCs w:val="24"/>
        </w:rPr>
        <w:t>CLASS: - M.Sc. (</w:t>
      </w:r>
      <w:proofErr w:type="spellStart"/>
      <w:r w:rsidRPr="00F30BC8"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 w:rsidRPr="00F30BC8">
        <w:rPr>
          <w:rFonts w:ascii="Times New Roman" w:hAnsi="Times New Roman" w:cs="Times New Roman"/>
          <w:b/>
          <w:sz w:val="24"/>
          <w:szCs w:val="24"/>
        </w:rPr>
        <w:t xml:space="preserve">)      </w:t>
      </w:r>
      <w:r w:rsidRPr="00F30BC8">
        <w:rPr>
          <w:rFonts w:ascii="Times New Roman" w:hAnsi="Times New Roman" w:cs="Times New Roman"/>
          <w:b/>
          <w:sz w:val="24"/>
          <w:szCs w:val="24"/>
        </w:rPr>
        <w:tab/>
      </w:r>
      <w:r w:rsidRPr="00F30BC8">
        <w:rPr>
          <w:rFonts w:ascii="Times New Roman" w:hAnsi="Times New Roman" w:cs="Times New Roman"/>
          <w:b/>
          <w:sz w:val="24"/>
          <w:szCs w:val="24"/>
        </w:rPr>
        <w:tab/>
      </w:r>
      <w:r w:rsidRPr="00F30BC8">
        <w:rPr>
          <w:rFonts w:ascii="Times New Roman" w:hAnsi="Times New Roman" w:cs="Times New Roman"/>
          <w:b/>
          <w:sz w:val="24"/>
          <w:szCs w:val="24"/>
        </w:rPr>
        <w:tab/>
      </w:r>
      <w:r w:rsidRPr="00F30BC8">
        <w:rPr>
          <w:rFonts w:ascii="Times New Roman" w:hAnsi="Times New Roman" w:cs="Times New Roman"/>
          <w:b/>
          <w:sz w:val="24"/>
          <w:szCs w:val="24"/>
        </w:rPr>
        <w:tab/>
        <w:t>SEMESTER</w:t>
      </w:r>
      <w:proofErr w:type="gramStart"/>
      <w:r w:rsidRPr="00F30BC8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F30B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164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BC8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(2025-26)</w:t>
      </w:r>
    </w:p>
    <w:p w:rsidR="00671647" w:rsidRPr="00F30BC8" w:rsidRDefault="00671647" w:rsidP="00671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0BC8">
        <w:rPr>
          <w:rFonts w:ascii="Times New Roman" w:hAnsi="Times New Roman" w:cs="Times New Roman"/>
          <w:b/>
          <w:sz w:val="24"/>
          <w:szCs w:val="24"/>
        </w:rPr>
        <w:t>Name :</w:t>
      </w:r>
      <w:proofErr w:type="gramEnd"/>
      <w:r w:rsidRPr="00F30BC8">
        <w:rPr>
          <w:rFonts w:ascii="Times New Roman" w:hAnsi="Times New Roman" w:cs="Times New Roman"/>
          <w:b/>
          <w:sz w:val="24"/>
          <w:szCs w:val="24"/>
        </w:rPr>
        <w:t xml:space="preserve"> - Dr. </w:t>
      </w:r>
      <w:proofErr w:type="spellStart"/>
      <w:r w:rsidRPr="00F30BC8">
        <w:rPr>
          <w:rFonts w:ascii="Times New Roman" w:hAnsi="Times New Roman" w:cs="Times New Roman"/>
          <w:b/>
          <w:sz w:val="24"/>
          <w:szCs w:val="24"/>
        </w:rPr>
        <w:t>Pushpander</w:t>
      </w:r>
      <w:proofErr w:type="spellEnd"/>
      <w:r w:rsidRPr="00F30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BC8">
        <w:rPr>
          <w:rFonts w:ascii="Times New Roman" w:hAnsi="Times New Roman" w:cs="Times New Roman"/>
          <w:b/>
          <w:sz w:val="24"/>
          <w:szCs w:val="24"/>
        </w:rPr>
        <w:t>Kadian</w:t>
      </w:r>
      <w:proofErr w:type="spellEnd"/>
      <w:r w:rsidRPr="00F30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BC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30BC8">
        <w:rPr>
          <w:rFonts w:ascii="Times New Roman" w:hAnsi="Times New Roman" w:cs="Times New Roman"/>
          <w:b/>
          <w:sz w:val="24"/>
          <w:szCs w:val="24"/>
        </w:rPr>
        <w:t>Designation: Professor</w:t>
      </w:r>
    </w:p>
    <w:p w:rsidR="00671647" w:rsidRPr="00F30BC8" w:rsidRDefault="00671647" w:rsidP="00671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BC8">
        <w:rPr>
          <w:rFonts w:ascii="Times New Roman" w:hAnsi="Times New Roman" w:cs="Times New Roman"/>
          <w:b/>
          <w:sz w:val="24"/>
          <w:szCs w:val="24"/>
        </w:rPr>
        <w:t xml:space="preserve">                             Subject/Paper: - Analytical Number Theory</w:t>
      </w:r>
    </w:p>
    <w:p w:rsidR="00671647" w:rsidRPr="00F30BC8" w:rsidRDefault="00671647" w:rsidP="006716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647" w:rsidRPr="00F30BC8" w:rsidRDefault="00671647" w:rsidP="006716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90" w:type="dxa"/>
        <w:tblInd w:w="-459" w:type="dxa"/>
        <w:tblLook w:val="04A0"/>
      </w:tblPr>
      <w:tblGrid>
        <w:gridCol w:w="3192"/>
        <w:gridCol w:w="7298"/>
      </w:tblGrid>
      <w:tr w:rsidR="00671647" w:rsidRPr="00F30BC8" w:rsidTr="008C65D3">
        <w:tc>
          <w:tcPr>
            <w:tcW w:w="3192" w:type="dxa"/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</w:p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Syllabus to be covered</w:t>
            </w:r>
          </w:p>
        </w:tc>
      </w:tr>
      <w:tr w:rsidR="00671647" w:rsidRPr="00F30BC8" w:rsidTr="008C65D3">
        <w:trPr>
          <w:trHeight w:val="1346"/>
        </w:trPr>
        <w:tc>
          <w:tcPr>
            <w:tcW w:w="3192" w:type="dxa"/>
          </w:tcPr>
          <w:p w:rsidR="00671647" w:rsidRPr="00F30BC8" w:rsidRDefault="00671647" w:rsidP="0067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August,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</w:tcPr>
          <w:p w:rsidR="00671647" w:rsidRPr="00F30BC8" w:rsidRDefault="00671647" w:rsidP="008C6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Distribution of primes, Fermat and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Mersenne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numbers,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Farey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series and some results concerning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Farey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series, Approximation of irrational numbers by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rationals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, Hurwitz theorem,  Irrationality of e and 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647" w:rsidRPr="00F30BC8" w:rsidTr="008C65D3">
        <w:trPr>
          <w:trHeight w:val="1008"/>
        </w:trPr>
        <w:tc>
          <w:tcPr>
            <w:tcW w:w="3192" w:type="dxa"/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September,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</w:tcPr>
          <w:p w:rsidR="00671647" w:rsidRPr="00F30BC8" w:rsidRDefault="00671647" w:rsidP="008C6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The arithmetic in Zn, The group Un, Primitive roots and their existence, the group Up*n (p odd) and U2*n, The group of quadratic residues </w:t>
            </w:r>
            <w:proofErr w:type="spellStart"/>
            <w:proofErr w:type="gram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Qn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Quadratic residues for prime power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moduli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and arbitrary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moduli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, The algebraic structure of Un and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Qn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671647" w:rsidRPr="00F30BC8" w:rsidRDefault="00671647" w:rsidP="008C6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47" w:rsidRPr="00F30BC8" w:rsidTr="008C65D3">
        <w:trPr>
          <w:trHeight w:val="563"/>
        </w:trPr>
        <w:tc>
          <w:tcPr>
            <w:tcW w:w="3192" w:type="dxa"/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October,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Riemann Zeta Function 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sym w:font="Symbol" w:char="F07A"/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(s) and its convergence, Application to prime numbers, Diophantine equations ax + by = c, x2+y2 = z2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sym w:font="Symbol" w:char="F07A"/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(2) and 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sym w:font="Symbol" w:char="F07A"/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Euler product, Evaluation of  and x4+y4 = z4 , The representation of number by two or four squares,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Waring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problem, Four square theorem, The numbers g(k) &amp; G(k), Lower bounds for g(k) &amp; G(k). </w:t>
            </w:r>
          </w:p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47" w:rsidRPr="00F30BC8" w:rsidTr="008C65D3">
        <w:trPr>
          <w:trHeight w:val="895"/>
        </w:trPr>
        <w:tc>
          <w:tcPr>
            <w:tcW w:w="3192" w:type="dxa"/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November,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</w:tcPr>
          <w:p w:rsidR="00671647" w:rsidRPr="00F30BC8" w:rsidRDefault="00671647" w:rsidP="008C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Arithmetic functions k(n), U(n), N(n), I(n), 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(n), 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sym w:font="Symbol" w:char="F074"/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(n), 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sym w:font="Symbol" w:char="F066"/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(n), Definitions and examples of 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(n) ,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sym w:font="Symbol" w:char="F074"/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(n), </w:t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sym w:font="Symbol" w:char="F066"/>
            </w:r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(n) and simple properties, Perfect numbers,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Mobius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inversion formula, The </w:t>
            </w:r>
            <w:proofErr w:type="spellStart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>Mobius</w:t>
            </w:r>
            <w:proofErr w:type="spellEnd"/>
            <w:r w:rsidRPr="00F30BC8">
              <w:rPr>
                <w:rFonts w:ascii="Times New Roman" w:hAnsi="Times New Roman" w:cs="Times New Roman"/>
                <w:sz w:val="24"/>
                <w:szCs w:val="24"/>
              </w:rPr>
              <w:t xml:space="preserve"> function. The order and average order of the function  </w:t>
            </w:r>
          </w:p>
        </w:tc>
      </w:tr>
    </w:tbl>
    <w:p w:rsidR="00671647" w:rsidRPr="00F30BC8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Pr="00F30BC8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Default="00671647" w:rsidP="00671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Pushpander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Kadian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</w:p>
    <w:p w:rsidR="00671647" w:rsidRPr="00F30BC8" w:rsidRDefault="00671647" w:rsidP="00671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Professor</w:t>
      </w:r>
    </w:p>
    <w:p w:rsidR="00671647" w:rsidRPr="00F30BC8" w:rsidRDefault="00671647" w:rsidP="00671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Pr="00F30BC8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Pr="00F30BC8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Pr="00F30BC8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Pr="00F30BC8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Pr="00F30BC8" w:rsidRDefault="00671647" w:rsidP="00671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47" w:rsidRDefault="00671647" w:rsidP="00671647">
      <w:pPr>
        <w:ind w:left="360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1647" w:rsidRPr="00F30BC8" w:rsidRDefault="00671647" w:rsidP="00671647">
      <w:pPr>
        <w:ind w:left="360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121F" w:rsidRDefault="00671647"/>
    <w:sectPr w:rsidR="00F2121F" w:rsidSect="00FD2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647"/>
    <w:rsid w:val="00325CA5"/>
    <w:rsid w:val="00671647"/>
    <w:rsid w:val="00EB5A4C"/>
    <w:rsid w:val="00FD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47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647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LAB2PC-64</dc:creator>
  <cp:lastModifiedBy>LAB2PC-64</cp:lastModifiedBy>
  <cp:revision>1</cp:revision>
  <dcterms:created xsi:type="dcterms:W3CDTF">2025-08-06T09:07:00Z</dcterms:created>
  <dcterms:modified xsi:type="dcterms:W3CDTF">2025-08-06T09:15:00Z</dcterms:modified>
</cp:coreProperties>
</file>